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0FC9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191ACD91">
      <w:pPr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河南省充电产业资源登记表</w:t>
      </w:r>
    </w:p>
    <w:p w14:paraId="499662F7">
      <w:pPr>
        <w:jc w:val="right"/>
        <w:rPr>
          <w:rFonts w:ascii="宋体" w:hAnsi="宋体" w:eastAsia="宋体"/>
          <w:sz w:val="24"/>
          <w:szCs w:val="2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301"/>
        <w:gridCol w:w="1318"/>
        <w:gridCol w:w="3586"/>
      </w:tblGrid>
      <w:tr w14:paraId="02CE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3" w:type="pct"/>
            <w:vAlign w:val="center"/>
          </w:tcPr>
          <w:p w14:paraId="083632D8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资源名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4226" w:type="pct"/>
            <w:gridSpan w:val="3"/>
            <w:vAlign w:val="center"/>
          </w:tcPr>
          <w:p w14:paraId="0DD6E0E1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91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3" w:type="pct"/>
            <w:vAlign w:val="center"/>
          </w:tcPr>
          <w:p w14:paraId="672FA146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50" w:type="pct"/>
            <w:vAlign w:val="center"/>
          </w:tcPr>
          <w:p w14:paraId="55F1B85C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1A454DF9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02" w:type="pct"/>
            <w:vAlign w:val="center"/>
          </w:tcPr>
          <w:p w14:paraId="7C05599B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E9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3" w:type="pct"/>
            <w:vAlign w:val="center"/>
          </w:tcPr>
          <w:p w14:paraId="50DDB13C">
            <w:pPr>
              <w:snapToGrid w:val="0"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50" w:type="pct"/>
            <w:vAlign w:val="center"/>
          </w:tcPr>
          <w:p w14:paraId="637CBBB7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21E3FF81">
            <w:pPr>
              <w:snapToGrid w:val="0"/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联络地址</w:t>
            </w:r>
          </w:p>
        </w:tc>
        <w:tc>
          <w:tcPr>
            <w:tcW w:w="2102" w:type="pct"/>
            <w:vAlign w:val="center"/>
          </w:tcPr>
          <w:p w14:paraId="3B9976EC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BF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3" w:type="pct"/>
            <w:vAlign w:val="center"/>
          </w:tcPr>
          <w:p w14:paraId="19BEDE06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资源类别</w:t>
            </w:r>
          </w:p>
          <w:p w14:paraId="19560A28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据需勾单选或多选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226" w:type="pct"/>
            <w:gridSpan w:val="3"/>
            <w:vAlign w:val="center"/>
          </w:tcPr>
          <w:p w14:paraId="24348CDF">
            <w:pPr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</w:p>
          <w:p w14:paraId="3E288599">
            <w:pPr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项目投资与运营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资方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资源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sym w:font="Wingdings" w:char="00A8"/>
            </w:r>
          </w:p>
          <w:p w14:paraId="67AEE239">
            <w:pPr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公快站（超充站）、重卡充电站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场地资源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sym w:font="Wingdings" w:char="00A8"/>
            </w:r>
          </w:p>
          <w:p w14:paraId="1059F3CE">
            <w:pPr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存量充电场站资源（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场站出售、合作）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sym w:font="Wingdings" w:char="00A8"/>
            </w:r>
          </w:p>
          <w:p w14:paraId="7251D812">
            <w:pPr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光储充换技术设备及解决方案资源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sym w:font="Wingdings" w:char="00A8"/>
            </w:r>
          </w:p>
          <w:p w14:paraId="121A87AE">
            <w:pPr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产业链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配套服务资源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sym w:font="Wingdings" w:char="00A8"/>
            </w:r>
            <w:bookmarkStart w:id="0" w:name="_GoBack"/>
            <w:bookmarkEnd w:id="0"/>
          </w:p>
        </w:tc>
      </w:tr>
      <w:tr w14:paraId="36E0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center"/>
          </w:tcPr>
          <w:p w14:paraId="5110D686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基本情况和主要诉求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 w14:paraId="5FC5E016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8079A8D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6BF43C3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186B56D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4AC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center"/>
          </w:tcPr>
          <w:p w14:paraId="69FAED28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意向合作方式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 w14:paraId="4CDD37B8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C5C0B9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0BD51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EDF4E2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BDDA76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BD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center"/>
          </w:tcPr>
          <w:p w14:paraId="3C753AC1">
            <w:pPr>
              <w:snapToGrid w:val="0"/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审核意见：</w:t>
            </w:r>
          </w:p>
          <w:p w14:paraId="3F412FE4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2C07ABE"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068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3" w:type="pct"/>
            <w:vAlign w:val="center"/>
          </w:tcPr>
          <w:p w14:paraId="0C330B2A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 注</w:t>
            </w:r>
          </w:p>
        </w:tc>
        <w:tc>
          <w:tcPr>
            <w:tcW w:w="4226" w:type="pct"/>
            <w:gridSpan w:val="3"/>
            <w:vAlign w:val="center"/>
          </w:tcPr>
          <w:p w14:paraId="406CBF25">
            <w:pPr>
              <w:snapToGrid w:val="0"/>
              <w:jc w:val="left"/>
              <w:textAlignment w:val="baselin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快站（超充站）、重卡充电站场地资源要求详情见附件1《河南省充电场站选址要求》，需要标注项目数量（停车位数量/土地面积）、资源类别（公快站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重卡站等）、合作模式（土地租赁or合作共建）等信息，连同本登记表发至邮箱：yunto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urong@126.com</w:t>
            </w:r>
          </w:p>
        </w:tc>
      </w:tr>
    </w:tbl>
    <w:p w14:paraId="7D9EF445"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OTRlNDM0ZDM3MDAxOTk4MGFhNDBjMzgxMmQ4NmQifQ=="/>
  </w:docVars>
  <w:rsids>
    <w:rsidRoot w:val="00924A29"/>
    <w:rsid w:val="00005C82"/>
    <w:rsid w:val="000E22C2"/>
    <w:rsid w:val="00924A29"/>
    <w:rsid w:val="065D1FC9"/>
    <w:rsid w:val="07861923"/>
    <w:rsid w:val="088B48FF"/>
    <w:rsid w:val="0A9315CD"/>
    <w:rsid w:val="0EEF5057"/>
    <w:rsid w:val="10EA4A6D"/>
    <w:rsid w:val="10EB0BCC"/>
    <w:rsid w:val="12FA3334"/>
    <w:rsid w:val="153306D2"/>
    <w:rsid w:val="18103C45"/>
    <w:rsid w:val="1CD8116C"/>
    <w:rsid w:val="1D1735EF"/>
    <w:rsid w:val="204B48A6"/>
    <w:rsid w:val="28DA7CEB"/>
    <w:rsid w:val="29AC4B2D"/>
    <w:rsid w:val="29F8110E"/>
    <w:rsid w:val="2BBC3D9D"/>
    <w:rsid w:val="2DCA2BB4"/>
    <w:rsid w:val="2FA005EA"/>
    <w:rsid w:val="30E35132"/>
    <w:rsid w:val="31FE1A03"/>
    <w:rsid w:val="33296340"/>
    <w:rsid w:val="3DB553B9"/>
    <w:rsid w:val="3FAB7958"/>
    <w:rsid w:val="43E82E9F"/>
    <w:rsid w:val="4B0836CE"/>
    <w:rsid w:val="4D952A9B"/>
    <w:rsid w:val="4FB07C02"/>
    <w:rsid w:val="500F7F75"/>
    <w:rsid w:val="50AD0BD3"/>
    <w:rsid w:val="51112019"/>
    <w:rsid w:val="5454246D"/>
    <w:rsid w:val="57AA104B"/>
    <w:rsid w:val="582C6358"/>
    <w:rsid w:val="5BAC6543"/>
    <w:rsid w:val="5D291EC2"/>
    <w:rsid w:val="5EBF7113"/>
    <w:rsid w:val="608A11F9"/>
    <w:rsid w:val="6539627A"/>
    <w:rsid w:val="66E270FF"/>
    <w:rsid w:val="66E73E34"/>
    <w:rsid w:val="6B91642A"/>
    <w:rsid w:val="6BB62065"/>
    <w:rsid w:val="6D0D6297"/>
    <w:rsid w:val="6ED85BFD"/>
    <w:rsid w:val="6F352701"/>
    <w:rsid w:val="6FB54DB7"/>
    <w:rsid w:val="707216CB"/>
    <w:rsid w:val="70A064E3"/>
    <w:rsid w:val="73F70542"/>
    <w:rsid w:val="7A7478C2"/>
    <w:rsid w:val="7C1269FB"/>
    <w:rsid w:val="7F9A1827"/>
    <w:rsid w:val="E7D4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233</Characters>
  <Lines>4</Lines>
  <Paragraphs>1</Paragraphs>
  <TotalTime>3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2023-09-14T22:14:00Z</dcterms:created>
  <dc:creator>Administrator</dc:creator>
  <cp:lastModifiedBy>韩天旭</cp:lastModifiedBy>
  <dcterms:modified xsi:type="dcterms:W3CDTF">2026-07-20T05:08:50Z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1C210078A5794D419E372B1ABD20BC99_12</vt:lpwstr>
  </property>
  <property fmtid="{D5CDD505-2E9C-101B-9397-08002B2CF9AE}" pid="4" name="KSOTemplateDocerSaveRecord">
    <vt:lpwstr>eyJoZGlkIjoiZGY0OTRlNDM0ZDM3MDAxOTk4MGFhNDBjMzgxMmQ4NmQiLCJ1c2VySWQiOiI0NTM5NDQyMDEifQ==</vt:lpwstr>
  </property>
</Properties>
</file>