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>
      <w:pPr>
        <w:pStyle w:val="2"/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1384935" cy="1338580"/>
            <wp:effectExtent l="0" t="0" r="5715" b="13970"/>
            <wp:docPr id="1" name="图片 1" descr="河南省充电产业联盟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南省充电产业联盟标志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line="660" w:lineRule="atLeast"/>
        <w:ind w:left="0"/>
        <w:jc w:val="center"/>
        <w:textAlignment w:val="bottom"/>
        <w:rPr>
          <w:rStyle w:val="20"/>
          <w:rFonts w:ascii="宋体" w:hAnsi="宋体" w:cs="Times New Roman"/>
          <w:b/>
          <w:bCs/>
          <w:color w:val="000000"/>
          <w:sz w:val="44"/>
          <w:szCs w:val="44"/>
        </w:rPr>
      </w:pPr>
      <w:r>
        <w:rPr>
          <w:rStyle w:val="20"/>
          <w:rFonts w:hint="eastAsia" w:ascii="宋体" w:hAnsi="宋体" w:cs="Times New Roman"/>
          <w:b/>
          <w:bCs/>
          <w:color w:val="000000"/>
          <w:sz w:val="44"/>
          <w:szCs w:val="44"/>
        </w:rPr>
        <w:t>202</w:t>
      </w:r>
      <w:r>
        <w:rPr>
          <w:rStyle w:val="20"/>
          <w:rFonts w:hint="eastAsia" w:ascii="宋体" w:hAnsi="宋体" w:cs="Times New Roman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Style w:val="20"/>
          <w:rFonts w:hint="eastAsia" w:ascii="宋体" w:hAnsi="宋体" w:cs="Times New Roman"/>
          <w:b/>
          <w:bCs/>
          <w:color w:val="000000"/>
          <w:sz w:val="44"/>
          <w:szCs w:val="44"/>
        </w:rPr>
        <w:t>年度</w:t>
      </w:r>
      <w:r>
        <w:rPr>
          <w:rStyle w:val="20"/>
          <w:rFonts w:ascii="宋体" w:hAnsi="宋体" w:cs="Times New Roman"/>
          <w:b/>
          <w:bCs/>
          <w:color w:val="000000"/>
          <w:sz w:val="44"/>
          <w:szCs w:val="44"/>
        </w:rPr>
        <w:t>河南省</w:t>
      </w:r>
      <w:r>
        <w:rPr>
          <w:rStyle w:val="20"/>
          <w:rFonts w:hint="eastAsia" w:ascii="宋体" w:hAnsi="宋体" w:cs="Times New Roman"/>
          <w:b/>
          <w:bCs/>
          <w:color w:val="000000"/>
          <w:sz w:val="44"/>
          <w:szCs w:val="44"/>
          <w:lang w:val="en-US" w:eastAsia="zh-CN"/>
        </w:rPr>
        <w:t>充电产</w:t>
      </w:r>
      <w:r>
        <w:rPr>
          <w:rStyle w:val="20"/>
          <w:rFonts w:ascii="宋体" w:hAnsi="宋体" w:cs="Times New Roman"/>
          <w:b/>
          <w:bCs/>
          <w:color w:val="000000"/>
          <w:sz w:val="44"/>
          <w:szCs w:val="44"/>
        </w:rPr>
        <w:t>业</w:t>
      </w:r>
    </w:p>
    <w:p>
      <w:pPr>
        <w:spacing w:line="300" w:lineRule="auto"/>
        <w:jc w:val="center"/>
        <w:rPr>
          <w:rStyle w:val="20"/>
          <w:rFonts w:ascii="宋体" w:hAnsi="宋体" w:cs="Times New Roman"/>
          <w:b/>
          <w:bCs/>
          <w:color w:val="000000"/>
          <w:sz w:val="44"/>
          <w:szCs w:val="44"/>
        </w:rPr>
      </w:pPr>
      <w:r>
        <w:rPr>
          <w:rStyle w:val="20"/>
          <w:rFonts w:ascii="宋体" w:hAnsi="宋体" w:cs="Times New Roman"/>
          <w:b/>
          <w:bCs/>
          <w:color w:val="000000"/>
          <w:sz w:val="44"/>
          <w:szCs w:val="44"/>
        </w:rPr>
        <w:t>优秀社会责任企业</w:t>
      </w:r>
    </w:p>
    <w:p>
      <w:pPr>
        <w:spacing w:line="300" w:lineRule="auto"/>
        <w:jc w:val="center"/>
        <w:rPr>
          <w:rStyle w:val="20"/>
          <w:rFonts w:ascii="宋体" w:hAnsi="宋体" w:cs="Times New Roman"/>
          <w:color w:val="000000"/>
          <w:sz w:val="44"/>
          <w:szCs w:val="44"/>
        </w:rPr>
      </w:pPr>
    </w:p>
    <w:p>
      <w:pPr>
        <w:spacing w:line="300" w:lineRule="auto"/>
        <w:jc w:val="center"/>
        <w:rPr>
          <w:rStyle w:val="20"/>
          <w:rFonts w:ascii="宋体" w:hAnsi="宋体" w:cs="Times New Roman"/>
          <w:color w:val="000000"/>
          <w:sz w:val="44"/>
          <w:szCs w:val="44"/>
        </w:rPr>
      </w:pPr>
    </w:p>
    <w:p>
      <w:pPr>
        <w:spacing w:line="300" w:lineRule="auto"/>
        <w:jc w:val="center"/>
        <w:rPr>
          <w:rStyle w:val="20"/>
          <w:rFonts w:hint="eastAsia" w:ascii="宋体" w:hAnsi="宋体" w:cs="Times New Roman"/>
          <w:color w:val="000000"/>
          <w:sz w:val="44"/>
          <w:szCs w:val="44"/>
        </w:rPr>
      </w:pPr>
      <w:r>
        <w:rPr>
          <w:rStyle w:val="20"/>
          <w:rFonts w:hint="eastAsia" w:ascii="宋体" w:hAnsi="宋体" w:cs="Times New Roman"/>
          <w:color w:val="000000"/>
          <w:sz w:val="44"/>
          <w:szCs w:val="44"/>
        </w:rPr>
        <w:t>申</w:t>
      </w:r>
    </w:p>
    <w:p>
      <w:pPr>
        <w:spacing w:line="300" w:lineRule="auto"/>
        <w:jc w:val="center"/>
        <w:rPr>
          <w:rStyle w:val="20"/>
          <w:rFonts w:hint="eastAsia" w:ascii="宋体" w:hAnsi="宋体" w:cs="Times New Roman"/>
          <w:color w:val="000000"/>
          <w:sz w:val="44"/>
          <w:szCs w:val="44"/>
        </w:rPr>
      </w:pPr>
      <w:r>
        <w:rPr>
          <w:rStyle w:val="20"/>
          <w:rFonts w:hint="eastAsia" w:ascii="宋体" w:hAnsi="宋体" w:cs="Times New Roman"/>
          <w:color w:val="000000"/>
          <w:sz w:val="44"/>
          <w:szCs w:val="44"/>
        </w:rPr>
        <w:t>报</w:t>
      </w:r>
    </w:p>
    <w:p>
      <w:pPr>
        <w:spacing w:line="300" w:lineRule="auto"/>
        <w:jc w:val="center"/>
        <w:rPr>
          <w:rStyle w:val="20"/>
          <w:rFonts w:ascii="宋体" w:hAnsi="宋体" w:cs="Times New Roman"/>
          <w:color w:val="000000"/>
          <w:sz w:val="44"/>
          <w:szCs w:val="44"/>
        </w:rPr>
      </w:pPr>
      <w:r>
        <w:rPr>
          <w:rStyle w:val="20"/>
          <w:rFonts w:hint="eastAsia" w:ascii="宋体" w:hAnsi="宋体" w:cs="Times New Roman"/>
          <w:color w:val="000000"/>
          <w:sz w:val="44"/>
          <w:szCs w:val="44"/>
        </w:rPr>
        <w:t>表</w:t>
      </w:r>
    </w:p>
    <w:p>
      <w:pPr>
        <w:spacing w:line="300" w:lineRule="auto"/>
        <w:rPr>
          <w:rFonts w:ascii="仿宋" w:hAnsi="仿宋" w:eastAsia="仿宋" w:cs="仿宋"/>
          <w:sz w:val="28"/>
        </w:rPr>
      </w:pPr>
    </w:p>
    <w:p>
      <w:pPr>
        <w:spacing w:line="300" w:lineRule="auto"/>
        <w:rPr>
          <w:rFonts w:ascii="仿宋" w:hAnsi="仿宋" w:eastAsia="仿宋" w:cs="仿宋"/>
          <w:sz w:val="36"/>
          <w:szCs w:val="36"/>
        </w:rPr>
      </w:pPr>
    </w:p>
    <w:p>
      <w:pPr>
        <w:spacing w:line="300" w:lineRule="auto"/>
        <w:ind w:left="424" w:leftChars="202" w:firstLine="720" w:firstLineChars="200"/>
        <w:jc w:val="left"/>
        <w:rPr>
          <w:rFonts w:ascii="仿宋" w:hAnsi="仿宋" w:eastAsia="仿宋" w:cs="仿宋"/>
          <w:sz w:val="36"/>
          <w:szCs w:val="36"/>
        </w:rPr>
      </w:pPr>
    </w:p>
    <w:p>
      <w:pPr>
        <w:spacing w:line="300" w:lineRule="auto"/>
        <w:ind w:firstLine="900" w:firstLineChars="3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企业名称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</w:t>
      </w:r>
    </w:p>
    <w:p>
      <w:pPr>
        <w:spacing w:line="300" w:lineRule="auto"/>
        <w:ind w:firstLine="900" w:firstLineChars="300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企业地址: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</w:t>
      </w:r>
    </w:p>
    <w:p>
      <w:pPr>
        <w:spacing w:line="300" w:lineRule="auto"/>
        <w:rPr>
          <w:rFonts w:ascii="仿宋" w:hAnsi="仿宋" w:eastAsia="仿宋" w:cs="仿宋"/>
          <w:sz w:val="28"/>
        </w:rPr>
      </w:pPr>
    </w:p>
    <w:p>
      <w:pPr>
        <w:spacing w:line="300" w:lineRule="auto"/>
        <w:ind w:left="0" w:leftChars="0" w:firstLine="0" w:firstLineChars="0"/>
        <w:rPr>
          <w:rFonts w:ascii="仿宋" w:hAnsi="仿宋" w:eastAsia="仿宋" w:cs="仿宋"/>
          <w:sz w:val="28"/>
        </w:rPr>
      </w:pPr>
    </w:p>
    <w:p>
      <w:pPr>
        <w:autoSpaceDE w:val="0"/>
        <w:autoSpaceDN w:val="0"/>
        <w:adjustRightInd w:val="0"/>
        <w:ind w:firstLine="480"/>
        <w:jc w:val="center"/>
        <w:rPr>
          <w:rFonts w:hint="eastAsia" w:ascii="仿宋" w:hAnsi="仿宋" w:eastAsia="仿宋" w:cs="仿宋"/>
          <w:color w:val="00000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drawing>
          <wp:inline distT="0" distB="0" distL="114300" distR="114300">
            <wp:extent cx="2085975" cy="543560"/>
            <wp:effectExtent l="0" t="0" r="9525" b="8890"/>
            <wp:docPr id="2" name="图片 2" descr="河南省充电产业联盟标志横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省充电产业联盟标志横板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spacing w:line="300" w:lineRule="auto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</w:rPr>
        <w:t xml:space="preserve">   二〇二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</w:rPr>
        <w:t>年二月</w:t>
      </w:r>
      <w:r>
        <w:rPr>
          <w:rFonts w:hint="eastAsia" w:ascii="仿宋" w:hAnsi="仿宋" w:eastAsia="仿宋" w:cs="仿宋"/>
          <w:color w:val="000000"/>
          <w:sz w:val="32"/>
        </w:rPr>
        <w:br w:type="page"/>
      </w:r>
      <w:r>
        <w:rPr>
          <w:rFonts w:hint="eastAsia" w:ascii="仿宋" w:hAnsi="仿宋" w:eastAsia="仿宋" w:cs="仿宋"/>
          <w:b/>
          <w:sz w:val="36"/>
          <w:szCs w:val="36"/>
        </w:rPr>
        <w:t>承 诺 书</w:t>
      </w:r>
    </w:p>
    <w:p>
      <w:pPr>
        <w:ind w:left="315"/>
        <w:jc w:val="center"/>
        <w:rPr>
          <w:rFonts w:ascii="仿宋" w:hAnsi="仿宋" w:eastAsia="仿宋" w:cs="仿宋"/>
          <w:sz w:val="36"/>
          <w:szCs w:val="36"/>
        </w:rPr>
      </w:pPr>
    </w:p>
    <w:p>
      <w:pPr>
        <w:ind w:left="315"/>
        <w:jc w:val="center"/>
        <w:rPr>
          <w:rFonts w:ascii="仿宋" w:hAnsi="仿宋" w:eastAsia="仿宋" w:cs="仿宋"/>
          <w:sz w:val="28"/>
        </w:rPr>
      </w:pP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</w:rPr>
        <w:t>经核实，本表中所填数据和情况描述准确无误，填表单位承诺对所填写的各种数据和情况描述的真实性负责。</w:t>
      </w:r>
    </w:p>
    <w:p>
      <w:pPr>
        <w:ind w:left="315"/>
        <w:rPr>
          <w:rFonts w:ascii="仿宋" w:hAnsi="仿宋" w:eastAsia="仿宋" w:cs="仿宋"/>
        </w:rPr>
      </w:pPr>
    </w:p>
    <w:p>
      <w:pPr>
        <w:ind w:left="315"/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填表人（签字）： </w:t>
      </w:r>
      <w:r>
        <w:rPr>
          <w:rFonts w:hint="eastAsia" w:ascii="仿宋" w:hAnsi="仿宋" w:eastAsia="仿宋" w:cs="仿宋"/>
        </w:rPr>
        <w:t xml:space="preserve">                        </w:t>
      </w:r>
    </w:p>
    <w:p>
      <w:pPr>
        <w:ind w:left="315"/>
        <w:rPr>
          <w:rFonts w:ascii="仿宋" w:hAnsi="仿宋" w:eastAsia="仿宋" w:cs="仿宋"/>
          <w:sz w:val="30"/>
          <w:szCs w:val="30"/>
        </w:rPr>
      </w:pPr>
    </w:p>
    <w:p>
      <w:pPr>
        <w:ind w:left="31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企业代表（签字）：      </w:t>
      </w:r>
    </w:p>
    <w:p>
      <w:pPr>
        <w:ind w:left="315" w:leftChars="150" w:firstLine="4800" w:firstLineChars="1600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>
      <w:pPr>
        <w:ind w:left="315"/>
        <w:rPr>
          <w:rFonts w:ascii="仿宋" w:hAnsi="仿宋" w:eastAsia="仿宋" w:cs="仿宋"/>
          <w:sz w:val="24"/>
        </w:rPr>
      </w:pPr>
    </w:p>
    <w:p>
      <w:pPr>
        <w:ind w:left="31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 xml:space="preserve">（盖章）：                 </w:t>
      </w:r>
    </w:p>
    <w:p>
      <w:pPr>
        <w:ind w:left="0" w:leftChars="0" w:firstLine="0" w:firstLineChars="0"/>
        <w:rPr>
          <w:rFonts w:ascii="仿宋" w:hAnsi="仿宋" w:eastAsia="仿宋" w:cs="仿宋"/>
          <w:sz w:val="30"/>
          <w:szCs w:val="30"/>
        </w:rPr>
      </w:pPr>
    </w:p>
    <w:p>
      <w:pPr>
        <w:ind w:left="315"/>
        <w:rPr>
          <w:rFonts w:ascii="仿宋" w:hAnsi="仿宋" w:eastAsia="仿宋" w:cs="仿宋"/>
        </w:rPr>
      </w:pPr>
    </w:p>
    <w:p>
      <w:pPr>
        <w:ind w:left="315" w:leftChars="150" w:firstLine="4800" w:firstLineChars="16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>
      <w:pPr>
        <w:pStyle w:val="2"/>
        <w:rPr>
          <w:rFonts w:ascii="仿宋" w:hAnsi="仿宋" w:eastAsia="仿宋" w:cs="仿宋"/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pStyle w:val="2"/>
        <w:rPr>
          <w:rFonts w:hint="eastAsi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1"/>
          <w:lang w:val="en-US" w:eastAsia="zh-CN" w:bidi="ar-SA"/>
        </w:rPr>
        <w:t>备注：河南省充电产业联盟承诺对企业填报经营数据保密。</w:t>
      </w:r>
    </w:p>
    <w:p>
      <w:pPr>
        <w:pStyle w:val="2"/>
        <w:ind w:firstLine="840" w:firstLineChars="300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1"/>
          <w:lang w:val="en-US" w:eastAsia="zh-CN" w:bidi="ar-SA"/>
        </w:rPr>
        <w:t>未委托任何商业机构参与推荐评定。</w:t>
      </w:r>
    </w:p>
    <w:p>
      <w:pPr>
        <w:pStyle w:val="2"/>
        <w:ind w:firstLine="840" w:firstLineChars="300"/>
        <w:rPr>
          <w:rFonts w:ascii="仿宋" w:hAnsi="仿宋" w:eastAsia="仿宋" w:cs="仿宋"/>
        </w:rPr>
        <w:sectPr>
          <w:footerReference r:id="rId5" w:type="default"/>
          <w:pgSz w:w="11907" w:h="16840"/>
          <w:pgMar w:top="1418" w:right="1467" w:bottom="1418" w:left="1418" w:header="851" w:footer="680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lang w:val="en-US" w:eastAsia="zh-CN"/>
        </w:rPr>
        <w:t>如有收费行为可拨打监督举报电话：13598800577。</w:t>
      </w:r>
    </w:p>
    <w:tbl>
      <w:tblPr>
        <w:tblStyle w:val="11"/>
        <w:tblW w:w="86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195"/>
        <w:gridCol w:w="709"/>
        <w:gridCol w:w="1336"/>
        <w:gridCol w:w="732"/>
        <w:gridCol w:w="1208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87" w:type="dxa"/>
            <w:gridSpan w:val="7"/>
          </w:tcPr>
          <w:p>
            <w:pPr>
              <w:spacing w:before="120" w:line="660" w:lineRule="atLeast"/>
              <w:ind w:left="0"/>
              <w:jc w:val="center"/>
              <w:textAlignment w:val="bottom"/>
            </w:pPr>
            <w:r>
              <w:rPr>
                <w:rStyle w:val="20"/>
                <w:rFonts w:hint="eastAsia" w:ascii="宋体" w:hAnsi="宋体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Style w:val="20"/>
                <w:rFonts w:hint="eastAsia" w:ascii="宋体" w:hAnsi="宋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Style w:val="20"/>
                <w:rFonts w:hint="eastAsia" w:ascii="宋体" w:hAnsi="宋体" w:cs="Times New Roman"/>
                <w:b/>
                <w:bCs/>
                <w:color w:val="000000"/>
                <w:sz w:val="32"/>
                <w:szCs w:val="32"/>
              </w:rPr>
              <w:t>年度河南省</w:t>
            </w:r>
            <w:r>
              <w:rPr>
                <w:rStyle w:val="20"/>
                <w:rFonts w:hint="eastAsia" w:ascii="宋体" w:hAnsi="宋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充电产</w:t>
            </w:r>
            <w:r>
              <w:rPr>
                <w:rStyle w:val="20"/>
                <w:rFonts w:hint="eastAsia" w:ascii="宋体" w:hAnsi="宋体" w:cs="Times New Roman"/>
                <w:b/>
                <w:bCs/>
                <w:color w:val="000000"/>
                <w:sz w:val="32"/>
                <w:szCs w:val="32"/>
              </w:rPr>
              <w:t>业优秀社会责任企业基本情况表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07" w:type="dxa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3972" w:type="dxa"/>
            <w:gridSpan w:val="4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编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07" w:type="dxa"/>
            <w:vAlign w:val="center"/>
          </w:tcPr>
          <w:p>
            <w:pPr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法人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ind w:left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ind w:left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固定电话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07" w:type="dxa"/>
            <w:vAlign w:val="center"/>
          </w:tcPr>
          <w:p>
            <w:pPr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填表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ind w:left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ind w:left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ind w:left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企业邮箱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ind w:left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7" w:type="dxa"/>
            <w:vMerge w:val="restart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经济类型</w:t>
            </w:r>
          </w:p>
        </w:tc>
        <w:tc>
          <w:tcPr>
            <w:tcW w:w="6480" w:type="dxa"/>
            <w:gridSpan w:val="6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□国有企业 □集体企业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7" w:type="dxa"/>
            <w:vMerge w:val="continue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80" w:type="dxa"/>
            <w:gridSpan w:val="6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□有限责任公司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股份有限公司  □其他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07" w:type="dxa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经营范围</w:t>
            </w:r>
          </w:p>
        </w:tc>
        <w:tc>
          <w:tcPr>
            <w:tcW w:w="6480" w:type="dxa"/>
            <w:gridSpan w:val="6"/>
          </w:tcPr>
          <w:p>
            <w:pPr>
              <w:adjustRightInd w:val="0"/>
              <w:snapToGrid w:val="0"/>
              <w:spacing w:before="48" w:beforeLines="2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07" w:type="dxa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主营业务</w:t>
            </w:r>
          </w:p>
        </w:tc>
        <w:tc>
          <w:tcPr>
            <w:tcW w:w="6480" w:type="dxa"/>
            <w:gridSpan w:val="6"/>
            <w:vAlign w:val="center"/>
          </w:tcPr>
          <w:p>
            <w:pPr>
              <w:adjustRightInd w:val="0"/>
              <w:snapToGrid w:val="0"/>
              <w:spacing w:before="48" w:beforeLines="20"/>
              <w:ind w:left="-1" w:leftChars="-294" w:hanging="616" w:hangingChars="2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07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年度</w:t>
            </w:r>
          </w:p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7" w:type="dxa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资产总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额</w:t>
            </w: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07" w:type="dxa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主营收入（万元）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07" w:type="dxa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利润总额（万元）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207" w:type="dxa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有关质量、环境</w:t>
            </w:r>
            <w:r>
              <w:rPr>
                <w:rFonts w:hint="eastAsia" w:ascii="仿宋" w:hAnsi="仿宋" w:eastAsia="仿宋" w:cs="仿宋"/>
                <w:spacing w:val="-4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知识产权</w:t>
            </w:r>
            <w:r>
              <w:rPr>
                <w:rFonts w:hint="eastAsia" w:ascii="仿宋" w:hAnsi="仿宋" w:eastAsia="仿宋" w:cs="仿宋"/>
                <w:spacing w:val="-4"/>
                <w:sz w:val="24"/>
              </w:rPr>
              <w:t>等情况</w:t>
            </w:r>
          </w:p>
        </w:tc>
        <w:tc>
          <w:tcPr>
            <w:tcW w:w="6480" w:type="dxa"/>
            <w:gridSpan w:val="6"/>
          </w:tcPr>
          <w:p>
            <w:pPr>
              <w:adjustRightInd w:val="0"/>
              <w:snapToGrid w:val="0"/>
              <w:spacing w:before="48" w:beforeLines="20"/>
              <w:ind w:left="0" w:leftChars="0" w:firstLine="0" w:firstLineChars="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07" w:type="dxa"/>
            <w:vAlign w:val="center"/>
          </w:tcPr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ascii="仿宋" w:hAnsi="仿宋" w:eastAsia="仿宋" w:cs="仿宋"/>
                <w:b/>
                <w:sz w:val="24"/>
              </w:rPr>
              <w:t>社会责任业绩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说明及证明材料（可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另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附页）</w:t>
            </w:r>
          </w:p>
        </w:tc>
        <w:tc>
          <w:tcPr>
            <w:tcW w:w="6480" w:type="dxa"/>
            <w:gridSpan w:val="6"/>
          </w:tcPr>
          <w:p>
            <w:pPr>
              <w:adjustRightInd w:val="0"/>
              <w:snapToGrid w:val="0"/>
              <w:spacing w:before="48" w:beforeLines="20"/>
              <w:ind w:left="0" w:leftChars="0"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atLeast"/>
              <w:ind w:left="0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推荐</w:t>
            </w: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4"/>
                <w:sz w:val="24"/>
              </w:rPr>
              <w:t xml:space="preserve">意见 </w:t>
            </w:r>
          </w:p>
        </w:tc>
        <w:tc>
          <w:tcPr>
            <w:tcW w:w="6480" w:type="dxa"/>
            <w:gridSpan w:val="6"/>
            <w:tcBorders>
              <w:bottom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48" w:beforeLines="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  <w:p>
            <w:pPr>
              <w:adjustRightInd w:val="0"/>
              <w:snapToGrid w:val="0"/>
              <w:spacing w:before="48" w:beforeLines="20"/>
              <w:ind w:left="0" w:leftChars="0"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z w:val="24"/>
        </w:rPr>
      </w:pPr>
    </w:p>
    <w:sectPr>
      <w:headerReference r:id="rId6" w:type="default"/>
      <w:footerReference r:id="rId8" w:type="default"/>
      <w:headerReference r:id="rId7" w:type="even"/>
      <w:footerReference r:id="rId9" w:type="even"/>
      <w:footnotePr>
        <w:numFmt w:val="decimalHalfWidth"/>
      </w:footnotePr>
      <w:endnotePr>
        <w:numFmt w:val="chineseCounting"/>
      </w:endnotePr>
      <w:pgSz w:w="11905" w:h="16837"/>
      <w:pgMar w:top="1644" w:right="1701" w:bottom="1644" w:left="1701" w:header="566" w:footer="680" w:gutter="0"/>
      <w:cols w:space="720" w:num="1"/>
      <w:docGrid w:linePitch="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" o:spid="_x0000_s308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Hf1Tnc0BAACgAwAADgAAAAAAAAABACAAAAAeAQAAZHJzL2Uy&#10;b0RvYy54bWxQSwUGAAAAAAYABgBZAQAAXQUAAAAA&#10;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Style w:val="20"/>
      </w:rPr>
    </w:pPr>
    <w:r>
      <w:rPr>
        <w:sz w:val="20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rPr>
        <w:rStyle w:val="20"/>
        <w:sz w:val="20"/>
      </w:rPr>
      <w:pict>
        <v:shape id="_x0000_s3075" o:spid="_x0000_s3075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Style w:val="20"/>
                    <w:sz w:val="24"/>
                    <w:szCs w:val="24"/>
                  </w:rPr>
                </w:pPr>
              </w:p>
              <w:p>
                <w:pPr>
                  <w:rPr>
                    <w:rStyle w:val="20"/>
                  </w:rPr>
                </w:pPr>
              </w:p>
            </w:txbxContent>
          </v:textbox>
        </v:shape>
      </w:pict>
    </w:r>
    <w:r>
      <w:rPr>
        <w:rStyle w:val="20"/>
      </w:rPr>
      <w:pict>
        <v:shape id="_x0000_s3079" o:spid="_x0000_s3079" o:spt="202" type="#_x0000_t202" style="height:45.35pt;width:425.15pt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jc w:val="center"/>
                  <w:rPr>
                    <w:rStyle w:val="20"/>
                    <w:sz w:val="32"/>
                    <w:szCs w:val="32"/>
                  </w:rPr>
                </w:pPr>
              </w:p>
              <w:p>
                <w:pPr>
                  <w:rPr>
                    <w:rStyle w:val="20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Style w:val="20"/>
      </w:rPr>
    </w:pPr>
    <w:r>
      <w:rPr>
        <w:sz w:val="20"/>
      </w:rPr>
      <w:pict>
        <v:shape id="_x0000_s3077" o:spid="_x0000_s3077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rPr>
        <w:rStyle w:val="20"/>
        <w:sz w:val="20"/>
      </w:rPr>
      <w:pict>
        <v:shape id="_x0000_s3078" o:spid="_x0000_s3078" o:spt="202" type="#_x0000_t202" style="position:absolute;left:0pt;margin-left:196.8pt;margin-top:-3.75pt;height:18.25pt;width:30.05pt;mso-position-horizontal-relative:margin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Style w:val="20"/>
                    <w:rFonts w:ascii="仿宋_GB2312" w:hAnsi="仿宋_GB2312" w:eastAsia="仿宋_GB2312"/>
                    <w:sz w:val="24"/>
                    <w:szCs w:val="24"/>
                  </w:rPr>
                </w:pPr>
              </w:p>
              <w:p>
                <w:pPr>
                  <w:rPr>
                    <w:rStyle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Style w:val="20"/>
      </w:rPr>
    </w:pPr>
    <w:r>
      <w:rPr>
        <w:rStyle w:val="20"/>
      </w:rPr>
      <w:pict>
        <v:shape id="_x0000_s3080" o:spid="_x0000_s3080" o:spt="202" type="#_x0000_t202" style="height:51pt;width:425.15pt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ind w:left="0"/>
                  <w:rPr>
                    <w:rStyle w:val="20"/>
                  </w:rPr>
                </w:pPr>
              </w:p>
              <w:p>
                <w:pPr>
                  <w:rPr>
                    <w:rStyle w:val="20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Style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839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GY0OTRlNDM0ZDM3MDAxOTk4MGFhNDBjMzgxMmQ4NmQifQ=="/>
  </w:docVars>
  <w:rsids>
    <w:rsidRoot w:val="00237519"/>
    <w:rsid w:val="000074C8"/>
    <w:rsid w:val="0001375A"/>
    <w:rsid w:val="00022C11"/>
    <w:rsid w:val="000702C9"/>
    <w:rsid w:val="00071BA4"/>
    <w:rsid w:val="000D6D03"/>
    <w:rsid w:val="00101208"/>
    <w:rsid w:val="001406BA"/>
    <w:rsid w:val="001616ED"/>
    <w:rsid w:val="00163289"/>
    <w:rsid w:val="001A75FD"/>
    <w:rsid w:val="001B00EE"/>
    <w:rsid w:val="001D5B66"/>
    <w:rsid w:val="0021152D"/>
    <w:rsid w:val="002337B4"/>
    <w:rsid w:val="00237519"/>
    <w:rsid w:val="0024118C"/>
    <w:rsid w:val="00276E2D"/>
    <w:rsid w:val="002771E4"/>
    <w:rsid w:val="00286752"/>
    <w:rsid w:val="00291896"/>
    <w:rsid w:val="003417BA"/>
    <w:rsid w:val="00352B9A"/>
    <w:rsid w:val="0037269B"/>
    <w:rsid w:val="00381464"/>
    <w:rsid w:val="003D0ACB"/>
    <w:rsid w:val="003D2877"/>
    <w:rsid w:val="004275CD"/>
    <w:rsid w:val="00461C82"/>
    <w:rsid w:val="0046417B"/>
    <w:rsid w:val="00464845"/>
    <w:rsid w:val="0046739B"/>
    <w:rsid w:val="00480F05"/>
    <w:rsid w:val="0048398C"/>
    <w:rsid w:val="004A5C31"/>
    <w:rsid w:val="004D1D30"/>
    <w:rsid w:val="005420A7"/>
    <w:rsid w:val="005769E0"/>
    <w:rsid w:val="005C7019"/>
    <w:rsid w:val="005F0192"/>
    <w:rsid w:val="00622632"/>
    <w:rsid w:val="006775C7"/>
    <w:rsid w:val="00690A0A"/>
    <w:rsid w:val="006C356C"/>
    <w:rsid w:val="006D6182"/>
    <w:rsid w:val="00737B35"/>
    <w:rsid w:val="007B03EC"/>
    <w:rsid w:val="00817426"/>
    <w:rsid w:val="0084281B"/>
    <w:rsid w:val="00877F41"/>
    <w:rsid w:val="008B32DC"/>
    <w:rsid w:val="008D7611"/>
    <w:rsid w:val="008F4682"/>
    <w:rsid w:val="00993EEA"/>
    <w:rsid w:val="009B280B"/>
    <w:rsid w:val="009C08B4"/>
    <w:rsid w:val="009C7758"/>
    <w:rsid w:val="00A26072"/>
    <w:rsid w:val="00A6186E"/>
    <w:rsid w:val="00A669A3"/>
    <w:rsid w:val="00AA0685"/>
    <w:rsid w:val="00AA287C"/>
    <w:rsid w:val="00B46F9B"/>
    <w:rsid w:val="00B63AAA"/>
    <w:rsid w:val="00B733B0"/>
    <w:rsid w:val="00B970B2"/>
    <w:rsid w:val="00BF66C1"/>
    <w:rsid w:val="00C17921"/>
    <w:rsid w:val="00C214CE"/>
    <w:rsid w:val="00C6152E"/>
    <w:rsid w:val="00D61862"/>
    <w:rsid w:val="00D9097F"/>
    <w:rsid w:val="00DA5F22"/>
    <w:rsid w:val="00DC0C73"/>
    <w:rsid w:val="00DD09F5"/>
    <w:rsid w:val="00E626E6"/>
    <w:rsid w:val="00E65B47"/>
    <w:rsid w:val="00EA70B4"/>
    <w:rsid w:val="00EA78A0"/>
    <w:rsid w:val="00EE4165"/>
    <w:rsid w:val="00EF5791"/>
    <w:rsid w:val="00F02F35"/>
    <w:rsid w:val="00F13D46"/>
    <w:rsid w:val="00F44E35"/>
    <w:rsid w:val="00F93493"/>
    <w:rsid w:val="00F9733F"/>
    <w:rsid w:val="00FC1F05"/>
    <w:rsid w:val="01ED026B"/>
    <w:rsid w:val="045409B4"/>
    <w:rsid w:val="04BB7326"/>
    <w:rsid w:val="07F21C5B"/>
    <w:rsid w:val="096E622E"/>
    <w:rsid w:val="0AD1003A"/>
    <w:rsid w:val="0C2030B8"/>
    <w:rsid w:val="0C6640A3"/>
    <w:rsid w:val="0EC66CDC"/>
    <w:rsid w:val="0FA52567"/>
    <w:rsid w:val="11C269BB"/>
    <w:rsid w:val="11D8317B"/>
    <w:rsid w:val="12056F36"/>
    <w:rsid w:val="145016E5"/>
    <w:rsid w:val="14561781"/>
    <w:rsid w:val="16F10D1D"/>
    <w:rsid w:val="17435662"/>
    <w:rsid w:val="19206D88"/>
    <w:rsid w:val="1B194A9E"/>
    <w:rsid w:val="212540D2"/>
    <w:rsid w:val="250A0124"/>
    <w:rsid w:val="250E3BCE"/>
    <w:rsid w:val="258D1432"/>
    <w:rsid w:val="264B28D0"/>
    <w:rsid w:val="26553E34"/>
    <w:rsid w:val="26682E36"/>
    <w:rsid w:val="2988305C"/>
    <w:rsid w:val="29BE48F3"/>
    <w:rsid w:val="29F06A3F"/>
    <w:rsid w:val="2B3E24C9"/>
    <w:rsid w:val="2B4B5135"/>
    <w:rsid w:val="2C18391D"/>
    <w:rsid w:val="305D742F"/>
    <w:rsid w:val="31A47BC8"/>
    <w:rsid w:val="31E50C95"/>
    <w:rsid w:val="33BA1917"/>
    <w:rsid w:val="372E2B62"/>
    <w:rsid w:val="3FF453DA"/>
    <w:rsid w:val="40406498"/>
    <w:rsid w:val="443A62B7"/>
    <w:rsid w:val="454271CF"/>
    <w:rsid w:val="466F64A1"/>
    <w:rsid w:val="47370CD6"/>
    <w:rsid w:val="4A050C18"/>
    <w:rsid w:val="4B513811"/>
    <w:rsid w:val="4E414E88"/>
    <w:rsid w:val="4E907257"/>
    <w:rsid w:val="4E9463C0"/>
    <w:rsid w:val="51564226"/>
    <w:rsid w:val="52463689"/>
    <w:rsid w:val="528B1517"/>
    <w:rsid w:val="53F84F42"/>
    <w:rsid w:val="542D042D"/>
    <w:rsid w:val="547616E6"/>
    <w:rsid w:val="55646B4E"/>
    <w:rsid w:val="56562295"/>
    <w:rsid w:val="584054D7"/>
    <w:rsid w:val="598454B4"/>
    <w:rsid w:val="5A3B76C8"/>
    <w:rsid w:val="5B12588A"/>
    <w:rsid w:val="5BF039C9"/>
    <w:rsid w:val="5ECE7CB2"/>
    <w:rsid w:val="5EFA1A0E"/>
    <w:rsid w:val="5FA129B6"/>
    <w:rsid w:val="6186757B"/>
    <w:rsid w:val="61F00305"/>
    <w:rsid w:val="62743D50"/>
    <w:rsid w:val="637C219D"/>
    <w:rsid w:val="63A948B2"/>
    <w:rsid w:val="641D154F"/>
    <w:rsid w:val="64A23CC0"/>
    <w:rsid w:val="6598698C"/>
    <w:rsid w:val="66A968F1"/>
    <w:rsid w:val="6B317D56"/>
    <w:rsid w:val="6BFF418E"/>
    <w:rsid w:val="6D626C4C"/>
    <w:rsid w:val="6F6B0DF6"/>
    <w:rsid w:val="70CA2C99"/>
    <w:rsid w:val="72177780"/>
    <w:rsid w:val="727F5133"/>
    <w:rsid w:val="758875B0"/>
    <w:rsid w:val="764376AA"/>
    <w:rsid w:val="76E22E98"/>
    <w:rsid w:val="79CC6CF9"/>
    <w:rsid w:val="7A6663A2"/>
    <w:rsid w:val="7B6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65" w:lineRule="atLeast"/>
      <w:ind w:left="1"/>
      <w:jc w:val="both"/>
      <w:textAlignment w:val="baseline"/>
    </w:pPr>
    <w:rPr>
      <w:rFonts w:ascii="Times New Roman" w:hAnsi="Times New Roman" w:eastAsia="宋体" w:cstheme="minorBidi"/>
      <w:sz w:val="21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3">
    <w:name w:val="Date"/>
    <w:basedOn w:val="1"/>
    <w:next w:val="1"/>
    <w:link w:val="49"/>
    <w:qFormat/>
    <w:uiPriority w:val="0"/>
    <w:pPr>
      <w:ind w:left="100" w:leftChars="2500"/>
    </w:pPr>
  </w:style>
  <w:style w:type="paragraph" w:styleId="4">
    <w:name w:val="Balloon Text"/>
    <w:basedOn w:val="1"/>
    <w:link w:val="51"/>
    <w:autoRedefine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</w:rPr>
  </w:style>
  <w:style w:type="paragraph" w:styleId="8">
    <w:name w:val="Title"/>
    <w:basedOn w:val="1"/>
    <w:next w:val="9"/>
    <w:autoRedefine/>
    <w:qFormat/>
    <w:uiPriority w:val="0"/>
    <w:pPr>
      <w:spacing w:before="209" w:after="209" w:line="240" w:lineRule="atLeast"/>
      <w:jc w:val="center"/>
    </w:pPr>
    <w:rPr>
      <w:rFonts w:ascii="Arial" w:hAnsi="Arial" w:eastAsia="黑体"/>
      <w:sz w:val="52"/>
    </w:rPr>
  </w:style>
  <w:style w:type="paragraph" w:customStyle="1" w:styleId="9">
    <w:name w:val="UserStyle_5"/>
    <w:basedOn w:val="1"/>
    <w:next w:val="10"/>
    <w:autoRedefine/>
    <w:qFormat/>
    <w:uiPriority w:val="0"/>
    <w:pPr>
      <w:spacing w:before="104" w:after="104" w:line="240" w:lineRule="atLeast"/>
      <w:jc w:val="center"/>
    </w:pPr>
    <w:rPr>
      <w:sz w:val="36"/>
    </w:rPr>
  </w:style>
  <w:style w:type="paragraph" w:customStyle="1" w:styleId="10">
    <w:name w:val="Heading1"/>
    <w:basedOn w:val="1"/>
    <w:next w:val="1"/>
    <w:qFormat/>
    <w:uiPriority w:val="0"/>
    <w:pPr>
      <w:spacing w:before="104" w:after="104" w:line="240" w:lineRule="atLeast"/>
      <w:jc w:val="center"/>
    </w:pPr>
    <w:rPr>
      <w:rFonts w:ascii="Arial" w:hAnsi="Arial" w:eastAsia="黑体"/>
      <w:sz w:val="32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Emphasis"/>
    <w:autoRedefine/>
    <w:qFormat/>
    <w:uiPriority w:val="0"/>
    <w:rPr>
      <w:rFonts w:ascii="Times New Roman" w:hAnsi="Times New Roman" w:eastAsia="宋体"/>
      <w:color w:val="CC0000"/>
    </w:rPr>
  </w:style>
  <w:style w:type="character" w:styleId="17">
    <w:name w:val="Hyperlink"/>
    <w:qFormat/>
    <w:uiPriority w:val="0"/>
    <w:rPr>
      <w:rFonts w:ascii="Times New Roman" w:hAnsi="Times New Roman" w:eastAsia="宋体"/>
      <w:color w:val="0000CC"/>
      <w:u w:val="single"/>
    </w:rPr>
  </w:style>
  <w:style w:type="paragraph" w:customStyle="1" w:styleId="18">
    <w:name w:val="Heading2"/>
    <w:basedOn w:val="1"/>
    <w:next w:val="19"/>
    <w:autoRedefine/>
    <w:qFormat/>
    <w:uiPriority w:val="0"/>
    <w:pPr>
      <w:spacing w:line="240" w:lineRule="atLeast"/>
      <w:jc w:val="center"/>
    </w:pPr>
    <w:rPr>
      <w:sz w:val="28"/>
    </w:rPr>
  </w:style>
  <w:style w:type="paragraph" w:customStyle="1" w:styleId="19">
    <w:name w:val="Heading3"/>
    <w:basedOn w:val="1"/>
    <w:next w:val="1"/>
    <w:autoRedefine/>
    <w:qFormat/>
    <w:uiPriority w:val="0"/>
    <w:pPr>
      <w:spacing w:before="104" w:after="104"/>
    </w:pPr>
    <w:rPr>
      <w:rFonts w:eastAsia="黑体"/>
    </w:rPr>
  </w:style>
  <w:style w:type="character" w:customStyle="1" w:styleId="20">
    <w:name w:val="NormalCharacter"/>
    <w:autoRedefine/>
    <w:qFormat/>
    <w:uiPriority w:val="0"/>
    <w:rPr>
      <w:rFonts w:ascii="Times New Roman" w:hAnsi="Times New Roman" w:eastAsia="宋体"/>
    </w:rPr>
  </w:style>
  <w:style w:type="table" w:customStyle="1" w:styleId="21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PageNumber"/>
    <w:autoRedefine/>
    <w:qFormat/>
    <w:uiPriority w:val="0"/>
    <w:rPr>
      <w:rFonts w:ascii="Times New Roman" w:hAnsi="Times New Roman" w:eastAsia="宋体"/>
    </w:rPr>
  </w:style>
  <w:style w:type="character" w:customStyle="1" w:styleId="23">
    <w:name w:val="UserStyle_0"/>
    <w:autoRedefine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24">
    <w:name w:val="UserStyle_1"/>
    <w:autoRedefine/>
    <w:qFormat/>
    <w:uiPriority w:val="0"/>
    <w:rPr>
      <w:rFonts w:ascii="Times New Roman" w:hAnsi="Times New Roman" w:eastAsia="宋体"/>
    </w:rPr>
  </w:style>
  <w:style w:type="character" w:customStyle="1" w:styleId="25">
    <w:name w:val="UserStyle_2"/>
    <w:autoRedefine/>
    <w:qFormat/>
    <w:uiPriority w:val="0"/>
    <w:rPr>
      <w:rFonts w:ascii="Times New Roman" w:hAnsi="Times New Roman" w:eastAsia="宋体"/>
    </w:rPr>
  </w:style>
  <w:style w:type="character" w:customStyle="1" w:styleId="26">
    <w:name w:val="UserStyle_3"/>
    <w:autoRedefine/>
    <w:qFormat/>
    <w:uiPriority w:val="0"/>
    <w:rPr>
      <w:rFonts w:ascii="Times New Roman" w:hAnsi="Times New Roman" w:eastAsia="宋体"/>
    </w:rPr>
  </w:style>
  <w:style w:type="character" w:customStyle="1" w:styleId="27">
    <w:name w:val="UserStyle_4"/>
    <w:autoRedefine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28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29">
    <w:name w:val="TOC3"/>
    <w:basedOn w:val="1"/>
    <w:next w:val="1"/>
    <w:autoRedefine/>
    <w:qFormat/>
    <w:uiPriority w:val="0"/>
    <w:pPr>
      <w:spacing w:line="305" w:lineRule="auto"/>
    </w:pPr>
  </w:style>
  <w:style w:type="paragraph" w:customStyle="1" w:styleId="30">
    <w:name w:val="Body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customStyle="1" w:styleId="31">
    <w:name w:val="AnnotationText"/>
    <w:basedOn w:val="1"/>
    <w:autoRedefine/>
    <w:qFormat/>
    <w:uiPriority w:val="0"/>
    <w:pPr>
      <w:jc w:val="left"/>
    </w:pPr>
  </w:style>
  <w:style w:type="paragraph" w:customStyle="1" w:styleId="3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33">
    <w:name w:val="TOC1"/>
    <w:basedOn w:val="1"/>
    <w:next w:val="1"/>
    <w:autoRedefine/>
    <w:qFormat/>
    <w:uiPriority w:val="0"/>
    <w:pPr>
      <w:spacing w:after="104" w:line="240" w:lineRule="atLeast"/>
      <w:jc w:val="left"/>
    </w:pPr>
    <w:rPr>
      <w:rFonts w:ascii="Arial" w:hAnsi="Arial" w:eastAsia="黑体"/>
      <w:sz w:val="28"/>
    </w:rPr>
  </w:style>
  <w:style w:type="paragraph" w:customStyle="1" w:styleId="34">
    <w:name w:val="TOC4"/>
    <w:basedOn w:val="1"/>
    <w:next w:val="1"/>
    <w:autoRedefine/>
    <w:qFormat/>
    <w:uiPriority w:val="0"/>
    <w:pPr>
      <w:spacing w:line="305" w:lineRule="auto"/>
    </w:pPr>
  </w:style>
  <w:style w:type="paragraph" w:customStyle="1" w:styleId="35">
    <w:name w:val="TOC2"/>
    <w:basedOn w:val="1"/>
    <w:next w:val="1"/>
    <w:qFormat/>
    <w:uiPriority w:val="0"/>
    <w:pPr>
      <w:spacing w:line="305" w:lineRule="auto"/>
    </w:pPr>
  </w:style>
  <w:style w:type="paragraph" w:customStyle="1" w:styleId="36">
    <w:name w:val="BodyText1I2"/>
    <w:basedOn w:val="28"/>
    <w:qFormat/>
    <w:uiPriority w:val="0"/>
  </w:style>
  <w:style w:type="paragraph" w:customStyle="1" w:styleId="37">
    <w:name w:val="HtmlPre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</w:rPr>
  </w:style>
  <w:style w:type="paragraph" w:customStyle="1" w:styleId="38">
    <w:name w:val="UserStyle_6"/>
    <w:autoRedefine/>
    <w:qFormat/>
    <w:uiPriority w:val="0"/>
    <w:pPr>
      <w:spacing w:line="598" w:lineRule="atLeast"/>
      <w:jc w:val="center"/>
      <w:textAlignment w:val="baseline"/>
    </w:pPr>
    <w:rPr>
      <w:rFonts w:ascii="宋体" w:hAnsi="宋体" w:eastAsia="宋体" w:cstheme="minorBidi"/>
      <w:color w:val="393939"/>
      <w:sz w:val="35"/>
      <w:szCs w:val="35"/>
      <w:lang w:val="en-US" w:eastAsia="zh-CN" w:bidi="ar-SA"/>
    </w:rPr>
  </w:style>
  <w:style w:type="paragraph" w:customStyle="1" w:styleId="39">
    <w:name w:val="UserStyle_7"/>
    <w:basedOn w:val="1"/>
    <w:autoRedefine/>
    <w:qFormat/>
    <w:uiPriority w:val="0"/>
    <w:pPr>
      <w:snapToGrid w:val="0"/>
      <w:spacing w:line="360" w:lineRule="auto"/>
      <w:ind w:firstLine="200" w:firstLineChars="200"/>
    </w:pPr>
  </w:style>
  <w:style w:type="paragraph" w:customStyle="1" w:styleId="40">
    <w:name w:val="UserStyle_8"/>
    <w:basedOn w:val="1"/>
    <w:autoRedefine/>
    <w:qFormat/>
    <w:uiPriority w:val="0"/>
    <w:pPr>
      <w:jc w:val="left"/>
    </w:pPr>
    <w:rPr>
      <w:rFonts w:ascii="宋体" w:hAnsi="宋体"/>
      <w:sz w:val="24"/>
    </w:rPr>
  </w:style>
  <w:style w:type="paragraph" w:customStyle="1" w:styleId="41">
    <w:name w:val="UserStyle_9"/>
    <w:autoRedefine/>
    <w:qFormat/>
    <w:uiPriority w:val="0"/>
    <w:pPr>
      <w:textAlignment w:val="baseline"/>
    </w:pPr>
    <w:rPr>
      <w:rFonts w:ascii="宋体" w:hAnsi="Calibri" w:eastAsia="宋体" w:cstheme="minorBidi"/>
      <w:color w:val="000000"/>
      <w:sz w:val="24"/>
      <w:szCs w:val="24"/>
      <w:lang w:val="en-US" w:eastAsia="zh-CN" w:bidi="ar-SA"/>
    </w:rPr>
  </w:style>
  <w:style w:type="paragraph" w:customStyle="1" w:styleId="42">
    <w:name w:val="UserStyle_10"/>
    <w:autoRedefine/>
    <w:qFormat/>
    <w:uiPriority w:val="0"/>
    <w:pPr>
      <w:spacing w:before="100" w:after="100"/>
      <w:textAlignment w:val="baseline"/>
    </w:pPr>
    <w:rPr>
      <w:rFonts w:ascii="宋体" w:hAnsi="宋体" w:eastAsia="宋体" w:cstheme="minorBidi"/>
      <w:sz w:val="24"/>
      <w:lang w:val="en-US" w:eastAsia="zh-CN" w:bidi="ar-SA"/>
    </w:rPr>
  </w:style>
  <w:style w:type="paragraph" w:customStyle="1" w:styleId="43">
    <w:name w:val="UserStyle_11"/>
    <w:basedOn w:val="1"/>
    <w:next w:val="1"/>
    <w:autoRedefine/>
    <w:qFormat/>
    <w:uiPriority w:val="0"/>
    <w:pPr>
      <w:spacing w:before="209" w:after="209" w:line="240" w:lineRule="atLeast"/>
      <w:jc w:val="center"/>
    </w:pPr>
    <w:rPr>
      <w:rFonts w:ascii="Arial" w:hAnsi="Arial" w:eastAsia="黑体"/>
      <w:spacing w:val="209"/>
      <w:sz w:val="52"/>
    </w:rPr>
  </w:style>
  <w:style w:type="paragraph" w:customStyle="1" w:styleId="44">
    <w:name w:val="UserStyle_12"/>
    <w:basedOn w:val="1"/>
    <w:autoRedefine/>
    <w:qFormat/>
    <w:uiPriority w:val="0"/>
    <w:pPr>
      <w:spacing w:after="160" w:line="240" w:lineRule="exact"/>
      <w:jc w:val="left"/>
    </w:pPr>
  </w:style>
  <w:style w:type="paragraph" w:customStyle="1" w:styleId="45">
    <w:name w:val="UserStyle_13"/>
    <w:basedOn w:val="1"/>
    <w:autoRedefine/>
    <w:qFormat/>
    <w:uiPriority w:val="0"/>
  </w:style>
  <w:style w:type="paragraph" w:customStyle="1" w:styleId="46">
    <w:name w:val="UserStyle_14"/>
    <w:basedOn w:val="1"/>
    <w:qFormat/>
    <w:uiPriority w:val="0"/>
    <w:pPr>
      <w:ind w:firstLine="420"/>
      <w:jc w:val="left"/>
    </w:pPr>
    <w:rPr>
      <w:sz w:val="20"/>
    </w:rPr>
  </w:style>
  <w:style w:type="paragraph" w:customStyle="1" w:styleId="47">
    <w:name w:val="UserStyle_15"/>
    <w:autoRedefine/>
    <w:qFormat/>
    <w:uiPriority w:val="0"/>
    <w:pPr>
      <w:textAlignment w:val="baseline"/>
    </w:pPr>
    <w:rPr>
      <w:rFonts w:ascii="Times New Roman" w:hAnsi="Times New Roman" w:eastAsia="宋体" w:cstheme="minorBidi"/>
      <w:lang w:val="en-US" w:eastAsia="zh-CN" w:bidi="ar-SA"/>
    </w:rPr>
  </w:style>
  <w:style w:type="paragraph" w:customStyle="1" w:styleId="48">
    <w:name w:val="UserStyle_16"/>
    <w:basedOn w:val="1"/>
    <w:qFormat/>
    <w:uiPriority w:val="0"/>
    <w:pPr>
      <w:spacing w:line="360" w:lineRule="auto"/>
    </w:pPr>
  </w:style>
  <w:style w:type="character" w:customStyle="1" w:styleId="49">
    <w:name w:val="日期 Char"/>
    <w:basedOn w:val="13"/>
    <w:link w:val="3"/>
    <w:uiPriority w:val="0"/>
    <w:rPr>
      <w:rFonts w:cstheme="minorBidi"/>
      <w:sz w:val="21"/>
    </w:rPr>
  </w:style>
  <w:style w:type="character" w:customStyle="1" w:styleId="50">
    <w:name w:val="font01"/>
    <w:qFormat/>
    <w:uiPriority w:val="99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1">
    <w:name w:val="批注框文本 Char"/>
    <w:basedOn w:val="13"/>
    <w:link w:val="4"/>
    <w:qFormat/>
    <w:uiPriority w:val="0"/>
    <w:rPr>
      <w:rFonts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81"/>
    <customShpInfo spid="_x0000_s3080"/>
    <customShpInfo spid="_x0000_s3074"/>
    <customShpInfo spid="_x0000_s3075"/>
    <customShpInfo spid="_x0000_s3079"/>
    <customShpInfo spid="_x0000_s3077"/>
    <customShpInfo spid="_x0000_s3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295</Words>
  <Characters>1685</Characters>
  <Lines>14</Lines>
  <Paragraphs>3</Paragraphs>
  <TotalTime>3</TotalTime>
  <ScaleCrop>false</ScaleCrop>
  <LinksUpToDate>false</LinksUpToDate>
  <CharactersWithSpaces>1977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2020-08-05T07:03:00Z</dcterms:created>
  <dc:creator>Administrator</dc:creator>
  <cp:lastModifiedBy>Administrator</cp:lastModifiedBy>
  <cp:lastPrinted>2022-01-05T02:12:00Z</cp:lastPrinted>
  <dcterms:modified xsi:type="dcterms:W3CDTF">2025-02-13T10:14:19Z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D82D4048E1154A93AB92C7FDDE51CC2E</vt:lpwstr>
  </property>
</Properties>
</file>